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7B208" w14:textId="04F72BF1" w:rsidR="00F0135A" w:rsidRDefault="00F0135A" w:rsidP="00F0135A">
      <w:pPr>
        <w:spacing w:before="100" w:beforeAutospacing="1" w:after="100" w:afterAutospacing="1" w:line="336" w:lineRule="atLeast"/>
        <w:rPr>
          <w:rFonts w:eastAsia="Times New Roman" w:cs="Times New Roman"/>
          <w:b/>
          <w:sz w:val="28"/>
          <w:szCs w:val="28"/>
        </w:rPr>
      </w:pPr>
      <w:r w:rsidRPr="00F0135A">
        <w:rPr>
          <w:rFonts w:eastAsia="Times New Roman" w:cs="Times New Roman"/>
          <w:b/>
          <w:sz w:val="28"/>
          <w:szCs w:val="28"/>
        </w:rPr>
        <w:t xml:space="preserve">MiCLU – Breaking the Chains </w:t>
      </w:r>
      <w:r w:rsidR="00447A1E">
        <w:rPr>
          <w:rFonts w:eastAsia="Times New Roman" w:cs="Times New Roman"/>
          <w:b/>
          <w:sz w:val="28"/>
          <w:szCs w:val="28"/>
        </w:rPr>
        <w:t xml:space="preserve">Project: </w:t>
      </w:r>
      <w:r w:rsidR="008758BA">
        <w:rPr>
          <w:rFonts w:eastAsia="Times New Roman" w:cs="Times New Roman"/>
          <w:b/>
          <w:sz w:val="28"/>
          <w:szCs w:val="28"/>
        </w:rPr>
        <w:t>Project co-ordinator</w:t>
      </w:r>
      <w:r w:rsidR="00DB19A3">
        <w:rPr>
          <w:rFonts w:eastAsia="Times New Roman" w:cs="Times New Roman"/>
          <w:b/>
          <w:sz w:val="28"/>
          <w:szCs w:val="28"/>
        </w:rPr>
        <w:t xml:space="preserve"> </w:t>
      </w:r>
      <w:r w:rsidR="00D71A05">
        <w:rPr>
          <w:rFonts w:eastAsia="Times New Roman" w:cs="Times New Roman"/>
          <w:b/>
          <w:sz w:val="28"/>
          <w:szCs w:val="28"/>
        </w:rPr>
        <w:t>–</w:t>
      </w:r>
      <w:r w:rsidR="00DB19A3">
        <w:rPr>
          <w:rFonts w:eastAsia="Times New Roman" w:cs="Times New Roman"/>
          <w:b/>
          <w:sz w:val="28"/>
          <w:szCs w:val="28"/>
        </w:rPr>
        <w:t xml:space="preserve"> </w:t>
      </w:r>
      <w:r w:rsidR="00D71A05">
        <w:rPr>
          <w:rFonts w:eastAsia="Times New Roman" w:cs="Times New Roman"/>
          <w:b/>
          <w:sz w:val="28"/>
          <w:szCs w:val="28"/>
        </w:rPr>
        <w:t>Bilingual Albanian and English speaker preferred</w:t>
      </w:r>
      <w:r w:rsidR="00A82E73">
        <w:rPr>
          <w:rFonts w:eastAsia="Times New Roman" w:cs="Times New Roman"/>
          <w:b/>
          <w:sz w:val="28"/>
          <w:szCs w:val="28"/>
        </w:rPr>
        <w:t xml:space="preserve"> </w:t>
      </w:r>
      <w:r w:rsidR="00A82E73" w:rsidRPr="00A82E73">
        <w:rPr>
          <w:rFonts w:eastAsia="Times New Roman" w:cs="Times New Roman"/>
          <w:b/>
          <w:sz w:val="28"/>
          <w:szCs w:val="28"/>
          <w:u w:val="single"/>
        </w:rPr>
        <w:t>but not essential</w:t>
      </w:r>
    </w:p>
    <w:p w14:paraId="4697B209" w14:textId="77777777" w:rsidR="00447A1E" w:rsidRPr="00164D13" w:rsidRDefault="00447A1E" w:rsidP="00F0135A">
      <w:pPr>
        <w:spacing w:before="100" w:beforeAutospacing="1" w:after="100" w:afterAutospacing="1" w:line="336" w:lineRule="atLeast"/>
        <w:rPr>
          <w:rFonts w:eastAsia="Times New Roman" w:cs="Times New Roman"/>
          <w:b/>
          <w:sz w:val="24"/>
          <w:szCs w:val="24"/>
        </w:rPr>
      </w:pPr>
      <w:r w:rsidRPr="00164D13">
        <w:rPr>
          <w:rFonts w:eastAsia="Times New Roman" w:cs="Times New Roman"/>
          <w:b/>
          <w:sz w:val="24"/>
          <w:szCs w:val="24"/>
        </w:rPr>
        <w:t>Are you interested in an opportunity to create change for vulnerable asylum seeking children in the UK?</w:t>
      </w:r>
    </w:p>
    <w:p w14:paraId="3AB2D50C" w14:textId="712B94BD" w:rsidR="009B18FC" w:rsidRPr="00164D13" w:rsidRDefault="00447A1E" w:rsidP="00447A1E">
      <w:pPr>
        <w:spacing w:before="100" w:beforeAutospacing="1" w:after="100" w:afterAutospacing="1" w:line="336" w:lineRule="atLeast"/>
        <w:rPr>
          <w:rFonts w:eastAsia="Times New Roman" w:cs="Times New Roman"/>
          <w:b/>
          <w:sz w:val="24"/>
          <w:szCs w:val="24"/>
        </w:rPr>
      </w:pPr>
      <w:r w:rsidRPr="00164D13">
        <w:rPr>
          <w:rFonts w:eastAsia="Times New Roman" w:cs="Times New Roman"/>
          <w:b/>
          <w:sz w:val="24"/>
          <w:szCs w:val="24"/>
        </w:rPr>
        <w:t xml:space="preserve">Can you bring your skills </w:t>
      </w:r>
      <w:r w:rsidR="008758BA" w:rsidRPr="00164D13">
        <w:rPr>
          <w:rFonts w:eastAsia="Times New Roman" w:cs="Times New Roman"/>
          <w:b/>
          <w:sz w:val="24"/>
          <w:szCs w:val="24"/>
        </w:rPr>
        <w:t xml:space="preserve">in </w:t>
      </w:r>
      <w:r w:rsidR="0075707B">
        <w:rPr>
          <w:rFonts w:eastAsia="Times New Roman" w:cs="Times New Roman"/>
          <w:b/>
          <w:sz w:val="24"/>
          <w:szCs w:val="24"/>
        </w:rPr>
        <w:t xml:space="preserve">both </w:t>
      </w:r>
      <w:r w:rsidR="008758BA" w:rsidRPr="00164D13">
        <w:rPr>
          <w:rFonts w:eastAsia="Times New Roman" w:cs="Times New Roman"/>
          <w:b/>
          <w:sz w:val="24"/>
          <w:szCs w:val="24"/>
        </w:rPr>
        <w:t xml:space="preserve">project management and youth work </w:t>
      </w:r>
      <w:r w:rsidRPr="00164D13">
        <w:rPr>
          <w:rFonts w:eastAsia="Times New Roman" w:cs="Times New Roman"/>
          <w:b/>
          <w:sz w:val="24"/>
          <w:szCs w:val="24"/>
        </w:rPr>
        <w:t xml:space="preserve">to </w:t>
      </w:r>
      <w:r w:rsidR="008758BA" w:rsidRPr="00164D13">
        <w:rPr>
          <w:rFonts w:eastAsia="Times New Roman" w:cs="Times New Roman"/>
          <w:b/>
          <w:sz w:val="24"/>
          <w:szCs w:val="24"/>
        </w:rPr>
        <w:t>support our</w:t>
      </w:r>
      <w:r w:rsidRPr="00164D13">
        <w:rPr>
          <w:rFonts w:eastAsia="Times New Roman" w:cs="Times New Roman"/>
          <w:b/>
          <w:sz w:val="24"/>
          <w:szCs w:val="24"/>
        </w:rPr>
        <w:t xml:space="preserve"> ‘Breaking the Chains’</w:t>
      </w:r>
      <w:r w:rsidR="008758BA" w:rsidRPr="00164D13">
        <w:rPr>
          <w:rFonts w:eastAsia="Times New Roman" w:cs="Times New Roman"/>
          <w:b/>
          <w:sz w:val="24"/>
          <w:szCs w:val="24"/>
        </w:rPr>
        <w:t xml:space="preserve"> project in partnership with Shpresa Programme</w:t>
      </w:r>
      <w:r w:rsidRPr="00164D13">
        <w:rPr>
          <w:rFonts w:eastAsia="Times New Roman" w:cs="Times New Roman"/>
          <w:b/>
          <w:sz w:val="24"/>
          <w:szCs w:val="24"/>
        </w:rPr>
        <w:t xml:space="preserve"> to improve the outcomes for Albanian children and young people?</w:t>
      </w:r>
    </w:p>
    <w:p w14:paraId="4697B20B" w14:textId="1CEC923C" w:rsidR="00F0135A" w:rsidRPr="009B18FC" w:rsidRDefault="00447A1E" w:rsidP="00447A1E">
      <w:pPr>
        <w:spacing w:before="100" w:beforeAutospacing="1" w:after="100" w:afterAutospacing="1" w:line="336" w:lineRule="atLeast"/>
        <w:rPr>
          <w:rFonts w:eastAsia="Times New Roman" w:cstheme="minorHAnsi"/>
          <w:b/>
          <w:sz w:val="28"/>
          <w:szCs w:val="28"/>
        </w:rPr>
      </w:pPr>
      <w:r w:rsidRPr="009B18FC">
        <w:rPr>
          <w:rFonts w:eastAsia="Times New Roman" w:cs="Times New Roman"/>
          <w:sz w:val="24"/>
          <w:szCs w:val="24"/>
        </w:rPr>
        <w:t xml:space="preserve">Funded by the </w:t>
      </w:r>
      <w:r w:rsidR="008758BA" w:rsidRPr="009B18FC">
        <w:rPr>
          <w:rFonts w:eastAsia="Times New Roman" w:cs="Times New Roman"/>
          <w:sz w:val="24"/>
          <w:szCs w:val="24"/>
        </w:rPr>
        <w:t>Big Lottery Reaching Communities Fund</w:t>
      </w:r>
      <w:r w:rsidRPr="009B18FC">
        <w:rPr>
          <w:rFonts w:eastAsia="Times New Roman" w:cs="Times New Roman"/>
          <w:b/>
          <w:sz w:val="24"/>
          <w:szCs w:val="24"/>
        </w:rPr>
        <w:t xml:space="preserve"> </w:t>
      </w:r>
      <w:r w:rsidRPr="009B18FC">
        <w:rPr>
          <w:rFonts w:cstheme="minorHAnsi"/>
          <w:sz w:val="24"/>
          <w:szCs w:val="24"/>
        </w:rPr>
        <w:t xml:space="preserve">MiCLU is </w:t>
      </w:r>
      <w:r w:rsidR="00F0135A" w:rsidRPr="009B18FC">
        <w:rPr>
          <w:rFonts w:cstheme="minorHAnsi"/>
          <w:sz w:val="24"/>
          <w:szCs w:val="24"/>
        </w:rPr>
        <w:t xml:space="preserve">seeking a </w:t>
      </w:r>
      <w:r w:rsidR="008758BA" w:rsidRPr="009B18FC">
        <w:rPr>
          <w:rFonts w:cstheme="minorHAnsi"/>
          <w:sz w:val="24"/>
          <w:szCs w:val="24"/>
        </w:rPr>
        <w:t>part time project co-ordinator</w:t>
      </w:r>
      <w:r w:rsidRPr="009B18FC">
        <w:rPr>
          <w:rFonts w:cstheme="minorHAnsi"/>
          <w:sz w:val="24"/>
          <w:szCs w:val="24"/>
        </w:rPr>
        <w:t xml:space="preserve"> </w:t>
      </w:r>
      <w:r w:rsidR="00F0135A" w:rsidRPr="009B18FC">
        <w:rPr>
          <w:rFonts w:cstheme="minorHAnsi"/>
          <w:sz w:val="24"/>
          <w:szCs w:val="24"/>
        </w:rPr>
        <w:t xml:space="preserve">to join our small, highly </w:t>
      </w:r>
      <w:r w:rsidRPr="009B18FC">
        <w:rPr>
          <w:rFonts w:cstheme="minorHAnsi"/>
          <w:sz w:val="24"/>
          <w:szCs w:val="24"/>
        </w:rPr>
        <w:t xml:space="preserve">skilled and </w:t>
      </w:r>
      <w:r w:rsidR="00F0135A" w:rsidRPr="009B18FC">
        <w:rPr>
          <w:rFonts w:cstheme="minorHAnsi"/>
          <w:sz w:val="24"/>
          <w:szCs w:val="24"/>
        </w:rPr>
        <w:t xml:space="preserve">regarded team, based at Islington Law Centre. </w:t>
      </w:r>
    </w:p>
    <w:p w14:paraId="4697B20C" w14:textId="2BB18A81" w:rsidR="00F0135A" w:rsidRPr="009B18FC" w:rsidRDefault="00F0135A" w:rsidP="00F0135A">
      <w:pPr>
        <w:pStyle w:val="NoSpacing"/>
        <w:rPr>
          <w:rFonts w:cstheme="minorHAnsi"/>
          <w:sz w:val="24"/>
          <w:szCs w:val="24"/>
        </w:rPr>
      </w:pPr>
      <w:r w:rsidRPr="009B18FC">
        <w:rPr>
          <w:rFonts w:cstheme="minorHAnsi"/>
          <w:b/>
          <w:sz w:val="24"/>
          <w:szCs w:val="24"/>
        </w:rPr>
        <w:t>Hours:</w:t>
      </w:r>
      <w:r w:rsidRPr="009B18FC">
        <w:rPr>
          <w:rFonts w:cstheme="minorHAnsi"/>
          <w:sz w:val="24"/>
          <w:szCs w:val="24"/>
        </w:rPr>
        <w:t xml:space="preserve"> </w:t>
      </w:r>
      <w:r w:rsidR="00AE74BC" w:rsidRPr="009B18FC">
        <w:rPr>
          <w:rFonts w:cstheme="minorHAnsi"/>
          <w:sz w:val="24"/>
          <w:szCs w:val="24"/>
        </w:rPr>
        <w:t>14</w:t>
      </w:r>
      <w:r w:rsidRPr="009B18FC">
        <w:rPr>
          <w:rFonts w:cstheme="minorHAnsi"/>
          <w:sz w:val="24"/>
          <w:szCs w:val="24"/>
        </w:rPr>
        <w:t xml:space="preserve"> hours/week</w:t>
      </w:r>
      <w:r w:rsidR="00447A1E" w:rsidRPr="009B18FC">
        <w:rPr>
          <w:rFonts w:cstheme="minorHAnsi"/>
          <w:sz w:val="24"/>
          <w:szCs w:val="24"/>
        </w:rPr>
        <w:t xml:space="preserve">, excellent Terms and Conditions </w:t>
      </w:r>
      <w:r w:rsidR="009D325F">
        <w:rPr>
          <w:rFonts w:cstheme="minorHAnsi"/>
          <w:sz w:val="24"/>
          <w:szCs w:val="24"/>
        </w:rPr>
        <w:t>– includes evening work</w:t>
      </w:r>
    </w:p>
    <w:p w14:paraId="4697B20D" w14:textId="77777777" w:rsidR="00F0135A" w:rsidRPr="009B18FC" w:rsidRDefault="00F0135A" w:rsidP="00F0135A">
      <w:pPr>
        <w:pStyle w:val="NoSpacing"/>
        <w:rPr>
          <w:rFonts w:cstheme="minorHAnsi"/>
          <w:sz w:val="24"/>
          <w:szCs w:val="24"/>
        </w:rPr>
      </w:pPr>
    </w:p>
    <w:p w14:paraId="4697B20E" w14:textId="0FA8E902" w:rsidR="00F0135A" w:rsidRPr="009B18FC" w:rsidRDefault="00F0135A" w:rsidP="00F0135A">
      <w:pPr>
        <w:pStyle w:val="NoSpacing"/>
        <w:rPr>
          <w:rFonts w:cstheme="minorHAnsi"/>
          <w:b/>
          <w:sz w:val="24"/>
          <w:szCs w:val="24"/>
        </w:rPr>
      </w:pPr>
      <w:r w:rsidRPr="009B18FC">
        <w:rPr>
          <w:rFonts w:cstheme="minorHAnsi"/>
          <w:b/>
          <w:sz w:val="24"/>
          <w:szCs w:val="24"/>
        </w:rPr>
        <w:t>Salary:</w:t>
      </w:r>
      <w:r w:rsidRPr="009B18FC">
        <w:rPr>
          <w:rFonts w:cstheme="minorHAnsi"/>
          <w:sz w:val="24"/>
          <w:szCs w:val="24"/>
        </w:rPr>
        <w:t xml:space="preserve"> </w:t>
      </w:r>
      <w:r w:rsidR="00AE74BC" w:rsidRPr="009B18FC">
        <w:rPr>
          <w:rStyle w:val="PageNumber"/>
          <w:rFonts w:eastAsia="Calibri" w:cstheme="minorHAnsi"/>
          <w:sz w:val="24"/>
          <w:szCs w:val="24"/>
        </w:rPr>
        <w:t xml:space="preserve">£12,800 for 2 days per week </w:t>
      </w:r>
      <w:r w:rsidR="009C0564" w:rsidRPr="009B18FC">
        <w:rPr>
          <w:rStyle w:val="PageNumber"/>
          <w:rFonts w:eastAsia="Calibri" w:cstheme="minorHAnsi"/>
          <w:sz w:val="24"/>
          <w:szCs w:val="24"/>
          <w:lang w:val="en-GB"/>
        </w:rPr>
        <w:t xml:space="preserve">(Equivalent to £32,000 pa full time) plus Auto-enrolment Pension  </w:t>
      </w:r>
    </w:p>
    <w:p w14:paraId="4697B20F" w14:textId="77777777" w:rsidR="00F0135A" w:rsidRPr="009B18FC" w:rsidRDefault="00F0135A" w:rsidP="00F0135A">
      <w:pPr>
        <w:pStyle w:val="NoSpacing"/>
        <w:rPr>
          <w:rFonts w:cstheme="minorHAnsi"/>
          <w:b/>
          <w:sz w:val="24"/>
          <w:szCs w:val="24"/>
        </w:rPr>
      </w:pPr>
    </w:p>
    <w:p w14:paraId="4697B210" w14:textId="67D386DA" w:rsidR="00F0135A" w:rsidRPr="009B18FC" w:rsidRDefault="00F0135A" w:rsidP="00F0135A">
      <w:pPr>
        <w:pStyle w:val="NoSpacing"/>
        <w:rPr>
          <w:rFonts w:cstheme="minorHAnsi"/>
          <w:b/>
          <w:sz w:val="24"/>
          <w:szCs w:val="24"/>
        </w:rPr>
      </w:pPr>
      <w:r w:rsidRPr="009B18FC">
        <w:rPr>
          <w:rFonts w:cstheme="minorHAnsi"/>
          <w:b/>
          <w:sz w:val="24"/>
          <w:szCs w:val="24"/>
        </w:rPr>
        <w:t xml:space="preserve">Start date: </w:t>
      </w:r>
      <w:r w:rsidR="00A82E73" w:rsidRPr="00A82E73">
        <w:rPr>
          <w:rFonts w:cstheme="minorHAnsi"/>
          <w:bCs/>
          <w:sz w:val="24"/>
          <w:szCs w:val="24"/>
        </w:rPr>
        <w:t>1 Febru</w:t>
      </w:r>
      <w:r w:rsidR="008414F7" w:rsidRPr="00A82E73">
        <w:rPr>
          <w:rFonts w:cstheme="minorHAnsi"/>
          <w:bCs/>
          <w:sz w:val="24"/>
          <w:szCs w:val="24"/>
        </w:rPr>
        <w:t>ary</w:t>
      </w:r>
      <w:r w:rsidR="008414F7" w:rsidRPr="002C4D2D">
        <w:rPr>
          <w:rFonts w:cstheme="minorHAnsi"/>
          <w:sz w:val="24"/>
          <w:szCs w:val="24"/>
        </w:rPr>
        <w:t xml:space="preserve"> 2021</w:t>
      </w:r>
      <w:r w:rsidR="00995667" w:rsidRPr="009B18FC">
        <w:rPr>
          <w:rFonts w:cstheme="minorHAnsi"/>
          <w:sz w:val="24"/>
          <w:szCs w:val="24"/>
        </w:rPr>
        <w:t xml:space="preserve"> or as soon as possible thereafter</w:t>
      </w:r>
      <w:r w:rsidRPr="009B18FC">
        <w:rPr>
          <w:rFonts w:cstheme="minorHAnsi"/>
          <w:b/>
          <w:sz w:val="24"/>
          <w:szCs w:val="24"/>
        </w:rPr>
        <w:t xml:space="preserve"> </w:t>
      </w:r>
    </w:p>
    <w:p w14:paraId="4697B211" w14:textId="77777777" w:rsidR="00F0135A" w:rsidRPr="009B18FC" w:rsidRDefault="00F0135A" w:rsidP="00F0135A">
      <w:pPr>
        <w:pStyle w:val="NoSpacing"/>
        <w:rPr>
          <w:rFonts w:cstheme="minorHAnsi"/>
          <w:b/>
          <w:sz w:val="24"/>
          <w:szCs w:val="24"/>
        </w:rPr>
      </w:pPr>
    </w:p>
    <w:p w14:paraId="4697B212" w14:textId="043051BF" w:rsidR="00F0135A" w:rsidRPr="009B18FC" w:rsidRDefault="00F0135A" w:rsidP="002C4D2D">
      <w:pPr>
        <w:pStyle w:val="NoSpacing"/>
        <w:rPr>
          <w:rFonts w:cstheme="minorHAnsi"/>
          <w:sz w:val="24"/>
          <w:szCs w:val="24"/>
        </w:rPr>
      </w:pPr>
      <w:r w:rsidRPr="009B18FC">
        <w:rPr>
          <w:rFonts w:cstheme="minorHAnsi"/>
          <w:sz w:val="24"/>
          <w:szCs w:val="24"/>
        </w:rPr>
        <w:t>This is an exciting opportunity to create change for vulnerable asylum seeking children in the UK.</w:t>
      </w:r>
      <w:r w:rsidR="00447A1E" w:rsidRPr="009B18FC">
        <w:rPr>
          <w:rFonts w:cstheme="minorHAnsi"/>
          <w:sz w:val="24"/>
          <w:szCs w:val="24"/>
        </w:rPr>
        <w:t xml:space="preserve">  </w:t>
      </w:r>
      <w:r w:rsidR="00EE6B13" w:rsidRPr="009B18FC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Breaking the Chains is a </w:t>
      </w:r>
      <w:r w:rsidR="00EE6B13" w:rsidRPr="009B18FC">
        <w:rPr>
          <w:rStyle w:val="normaltextrun"/>
          <w:rFonts w:cstheme="minorHAnsi"/>
          <w:sz w:val="24"/>
          <w:szCs w:val="24"/>
          <w:shd w:val="clear" w:color="auto" w:fill="FFFFFF"/>
        </w:rPr>
        <w:t>ground breaking partnership</w:t>
      </w:r>
      <w:r w:rsidR="00F2403E" w:rsidRPr="00F2403E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</w:t>
      </w:r>
      <w:r w:rsidR="00EE6B13" w:rsidRPr="009B18FC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project</w:t>
      </w:r>
      <w:r w:rsidR="00F2403E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b</w:t>
      </w:r>
      <w:r w:rsidR="00EE6B13" w:rsidRPr="009B18FC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etween</w:t>
      </w:r>
      <w:r w:rsidR="00EE6B13" w:rsidRPr="009B18FC">
        <w:rPr>
          <w:rStyle w:val="normaltextrun"/>
          <w:rFonts w:cstheme="minorHAnsi"/>
          <w:sz w:val="24"/>
          <w:szCs w:val="24"/>
          <w:shd w:val="clear" w:color="auto" w:fill="FFFFFF"/>
        </w:rPr>
        <w:t> MiCLU at </w:t>
      </w:r>
      <w:r w:rsidR="00EE6B13" w:rsidRPr="009B18FC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Islington Law Centre and Shpresa Programme, a user</w:t>
      </w:r>
      <w:r w:rsidR="00EE6B13" w:rsidRPr="009B18FC">
        <w:rPr>
          <w:rStyle w:val="normaltextrun"/>
          <w:rFonts w:cstheme="minorHAnsi"/>
          <w:sz w:val="24"/>
          <w:szCs w:val="24"/>
          <w:shd w:val="clear" w:color="auto" w:fill="FFFFFF"/>
        </w:rPr>
        <w:t>-</w:t>
      </w:r>
      <w:r w:rsidR="00EE6B13" w:rsidRPr="009B18FC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led organization, which promotes the participation and contribution of Albanian young people in </w:t>
      </w:r>
      <w:r w:rsidR="00EE6B13" w:rsidRPr="009B18FC">
        <w:rPr>
          <w:rStyle w:val="normaltextrun"/>
          <w:rFonts w:cstheme="minorHAnsi"/>
          <w:sz w:val="24"/>
          <w:szCs w:val="24"/>
          <w:shd w:val="clear" w:color="auto" w:fill="FFFFFF"/>
        </w:rPr>
        <w:t>UK</w:t>
      </w:r>
      <w:r w:rsidR="00EE6B13" w:rsidRPr="009B18FC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 society.</w:t>
      </w:r>
      <w:r w:rsidR="00EE6B13" w:rsidRPr="009B18FC">
        <w:rPr>
          <w:rFonts w:cstheme="minorHAnsi"/>
          <w:sz w:val="24"/>
          <w:szCs w:val="24"/>
        </w:rPr>
        <w:t xml:space="preserve"> </w:t>
      </w:r>
      <w:r w:rsidRPr="009B18FC">
        <w:rPr>
          <w:rFonts w:cstheme="minorHAnsi"/>
          <w:sz w:val="24"/>
          <w:szCs w:val="24"/>
        </w:rPr>
        <w:t xml:space="preserve">The post-holder will work with </w:t>
      </w:r>
      <w:r w:rsidR="0024796B" w:rsidRPr="009B18FC">
        <w:rPr>
          <w:rFonts w:cstheme="minorHAnsi"/>
          <w:sz w:val="24"/>
          <w:szCs w:val="24"/>
        </w:rPr>
        <w:t>the legal team at MiCLU, with a</w:t>
      </w:r>
      <w:r w:rsidRPr="009B18FC">
        <w:rPr>
          <w:rFonts w:cstheme="minorHAnsi"/>
          <w:sz w:val="24"/>
          <w:szCs w:val="24"/>
        </w:rPr>
        <w:t xml:space="preserve"> specialist Albanian-speaking youth worker based at Shpresa </w:t>
      </w:r>
      <w:r w:rsidR="0024796B" w:rsidRPr="009B18FC">
        <w:rPr>
          <w:rFonts w:cstheme="minorHAnsi"/>
          <w:sz w:val="24"/>
          <w:szCs w:val="24"/>
        </w:rPr>
        <w:t>and directly with children and young people involved in the project</w:t>
      </w:r>
      <w:r w:rsidR="00804913" w:rsidRPr="009B18FC">
        <w:rPr>
          <w:rFonts w:cstheme="minorHAnsi"/>
          <w:sz w:val="24"/>
          <w:szCs w:val="24"/>
        </w:rPr>
        <w:t>, including our Immigration Champions Programme</w:t>
      </w:r>
      <w:r w:rsidR="00447A1E" w:rsidRPr="009B18FC">
        <w:rPr>
          <w:rFonts w:cstheme="minorHAnsi"/>
          <w:sz w:val="24"/>
          <w:szCs w:val="24"/>
        </w:rPr>
        <w:t xml:space="preserve">. The postholder will also </w:t>
      </w:r>
      <w:r w:rsidRPr="009B18FC">
        <w:rPr>
          <w:rFonts w:cstheme="minorHAnsi"/>
          <w:sz w:val="24"/>
          <w:szCs w:val="24"/>
        </w:rPr>
        <w:t xml:space="preserve">contribute to </w:t>
      </w:r>
      <w:r w:rsidR="00394D80">
        <w:rPr>
          <w:rFonts w:cstheme="minorHAnsi"/>
          <w:sz w:val="24"/>
          <w:szCs w:val="24"/>
        </w:rPr>
        <w:t>dissemination of the learning from this groundbreaking project and identify opportunities to create change</w:t>
      </w:r>
      <w:r w:rsidR="00447A1E" w:rsidRPr="009B18FC">
        <w:rPr>
          <w:rFonts w:cstheme="minorHAnsi"/>
          <w:sz w:val="24"/>
          <w:szCs w:val="24"/>
        </w:rPr>
        <w:t xml:space="preserve">. The role will </w:t>
      </w:r>
      <w:r w:rsidRPr="009B18FC">
        <w:rPr>
          <w:rFonts w:cstheme="minorHAnsi"/>
          <w:sz w:val="24"/>
          <w:szCs w:val="24"/>
        </w:rPr>
        <w:t xml:space="preserve">combine </w:t>
      </w:r>
      <w:r w:rsidR="00804913" w:rsidRPr="009B18FC">
        <w:rPr>
          <w:rFonts w:cstheme="minorHAnsi"/>
          <w:sz w:val="24"/>
          <w:szCs w:val="24"/>
        </w:rPr>
        <w:t>project co-ordination</w:t>
      </w:r>
      <w:r w:rsidRPr="009B18FC">
        <w:rPr>
          <w:rFonts w:cstheme="minorHAnsi"/>
          <w:sz w:val="24"/>
          <w:szCs w:val="24"/>
        </w:rPr>
        <w:t xml:space="preserve"> with </w:t>
      </w:r>
      <w:r w:rsidR="00791D53" w:rsidRPr="009B18FC">
        <w:rPr>
          <w:rFonts w:cstheme="minorHAnsi"/>
          <w:sz w:val="24"/>
          <w:szCs w:val="24"/>
        </w:rPr>
        <w:t>direct youth work</w:t>
      </w:r>
      <w:r w:rsidR="00C535D3" w:rsidRPr="009B18FC">
        <w:rPr>
          <w:rFonts w:cstheme="minorHAnsi"/>
          <w:sz w:val="24"/>
          <w:szCs w:val="24"/>
        </w:rPr>
        <w:t xml:space="preserve"> with Albanian speaking children and young people to ensure that their views and needs inform the wider project</w:t>
      </w:r>
      <w:r w:rsidR="00572D71">
        <w:rPr>
          <w:rFonts w:cstheme="minorHAnsi"/>
          <w:sz w:val="24"/>
          <w:szCs w:val="24"/>
        </w:rPr>
        <w:t xml:space="preserve"> and create chan</w:t>
      </w:r>
      <w:r w:rsidR="00B602A7">
        <w:rPr>
          <w:rFonts w:cstheme="minorHAnsi"/>
          <w:sz w:val="24"/>
          <w:szCs w:val="24"/>
        </w:rPr>
        <w:t>g</w:t>
      </w:r>
      <w:bookmarkStart w:id="0" w:name="_GoBack"/>
      <w:bookmarkEnd w:id="0"/>
      <w:r w:rsidR="00572D71">
        <w:rPr>
          <w:rFonts w:cstheme="minorHAnsi"/>
          <w:sz w:val="24"/>
          <w:szCs w:val="24"/>
        </w:rPr>
        <w:t>e in the legal and care sectors</w:t>
      </w:r>
      <w:r w:rsidRPr="009B18FC">
        <w:rPr>
          <w:rFonts w:cstheme="minorHAnsi"/>
          <w:sz w:val="24"/>
          <w:szCs w:val="24"/>
        </w:rPr>
        <w:t>.</w:t>
      </w:r>
    </w:p>
    <w:p w14:paraId="4697B213" w14:textId="77777777" w:rsidR="006E29F9" w:rsidRPr="009B18FC" w:rsidRDefault="006E29F9" w:rsidP="00F0135A">
      <w:pPr>
        <w:pStyle w:val="NoSpacing"/>
        <w:rPr>
          <w:rFonts w:cstheme="minorHAnsi"/>
          <w:sz w:val="24"/>
          <w:szCs w:val="24"/>
        </w:rPr>
      </w:pPr>
    </w:p>
    <w:p w14:paraId="4697B216" w14:textId="2ED0C4E4" w:rsidR="006E29F9" w:rsidRPr="009B18FC" w:rsidRDefault="00447A1E" w:rsidP="00F0135A">
      <w:pPr>
        <w:pStyle w:val="NoSpacing"/>
        <w:rPr>
          <w:rFonts w:cstheme="minorHAnsi"/>
          <w:sz w:val="24"/>
          <w:szCs w:val="24"/>
        </w:rPr>
      </w:pPr>
      <w:r w:rsidRPr="009B18FC">
        <w:rPr>
          <w:rFonts w:cstheme="minorHAnsi"/>
          <w:sz w:val="24"/>
          <w:szCs w:val="24"/>
        </w:rPr>
        <w:t>For more information</w:t>
      </w:r>
      <w:r w:rsidR="00995667" w:rsidRPr="009B18FC">
        <w:rPr>
          <w:rFonts w:cstheme="minorHAnsi"/>
          <w:sz w:val="24"/>
          <w:szCs w:val="24"/>
        </w:rPr>
        <w:t xml:space="preserve"> about the application process, or to discuss access needs</w:t>
      </w:r>
      <w:r w:rsidRPr="009B18FC">
        <w:rPr>
          <w:rFonts w:cstheme="minorHAnsi"/>
          <w:sz w:val="24"/>
          <w:szCs w:val="24"/>
        </w:rPr>
        <w:t xml:space="preserve">, please </w:t>
      </w:r>
      <w:r w:rsidR="00DB19A3" w:rsidRPr="009B18FC">
        <w:rPr>
          <w:rFonts w:cstheme="minorHAnsi"/>
          <w:sz w:val="24"/>
          <w:szCs w:val="24"/>
        </w:rPr>
        <w:t>contact Aniko Shabani</w:t>
      </w:r>
      <w:r w:rsidR="00995667" w:rsidRPr="009B18FC">
        <w:rPr>
          <w:rFonts w:cstheme="minorHAnsi"/>
          <w:sz w:val="24"/>
          <w:szCs w:val="24"/>
        </w:rPr>
        <w:t xml:space="preserve"> our Office Manager on </w:t>
      </w:r>
      <w:hyperlink r:id="rId9" w:history="1">
        <w:r w:rsidR="007B0E33" w:rsidRPr="00001DA7">
          <w:rPr>
            <w:rStyle w:val="Hyperlink"/>
            <w:rFonts w:cstheme="minorHAnsi"/>
            <w:sz w:val="24"/>
            <w:szCs w:val="24"/>
          </w:rPr>
          <w:t>recruitment@islingtonlaw.org.uk</w:t>
        </w:r>
      </w:hyperlink>
      <w:r w:rsidR="007B0E33">
        <w:rPr>
          <w:rFonts w:cstheme="minorHAnsi"/>
          <w:sz w:val="24"/>
          <w:szCs w:val="24"/>
        </w:rPr>
        <w:t xml:space="preserve"> </w:t>
      </w:r>
      <w:r w:rsidR="00995667" w:rsidRPr="009B18FC">
        <w:rPr>
          <w:rFonts w:cstheme="minorHAnsi"/>
          <w:sz w:val="24"/>
          <w:szCs w:val="24"/>
        </w:rPr>
        <w:t xml:space="preserve">.  Please note that Ms </w:t>
      </w:r>
      <w:r w:rsidR="00572D71">
        <w:rPr>
          <w:rFonts w:cstheme="minorHAnsi"/>
          <w:sz w:val="24"/>
          <w:szCs w:val="24"/>
        </w:rPr>
        <w:t>Shabani</w:t>
      </w:r>
      <w:r w:rsidR="00995667" w:rsidRPr="009B18FC">
        <w:rPr>
          <w:rFonts w:cstheme="minorHAnsi"/>
          <w:sz w:val="24"/>
          <w:szCs w:val="24"/>
        </w:rPr>
        <w:t xml:space="preserve"> will not be able to answer queries in relation to the role itself.</w:t>
      </w:r>
      <w:r w:rsidR="00164D13">
        <w:rPr>
          <w:rFonts w:cstheme="minorHAnsi"/>
          <w:sz w:val="24"/>
          <w:szCs w:val="24"/>
        </w:rPr>
        <w:t xml:space="preserve"> T</w:t>
      </w:r>
      <w:r w:rsidR="006E29F9" w:rsidRPr="009B18FC">
        <w:rPr>
          <w:rFonts w:cstheme="minorHAnsi"/>
          <w:sz w:val="24"/>
          <w:szCs w:val="24"/>
        </w:rPr>
        <w:t>o download an application pack please go to:</w:t>
      </w:r>
      <w:r w:rsidR="00995667" w:rsidRPr="009B18FC">
        <w:rPr>
          <w:rFonts w:cstheme="minorHAnsi"/>
          <w:sz w:val="24"/>
          <w:szCs w:val="24"/>
        </w:rPr>
        <w:t xml:space="preserve"> </w:t>
      </w:r>
      <w:hyperlink r:id="rId10" w:history="1">
        <w:r w:rsidR="00FF77F5" w:rsidRPr="009B18FC">
          <w:rPr>
            <w:rStyle w:val="Hyperlink"/>
            <w:rFonts w:cstheme="minorHAnsi"/>
            <w:sz w:val="24"/>
            <w:szCs w:val="24"/>
          </w:rPr>
          <w:t>www.miclu.org/get-involved</w:t>
        </w:r>
      </w:hyperlink>
      <w:r w:rsidR="00FF77F5" w:rsidRPr="009B18FC">
        <w:rPr>
          <w:rFonts w:cstheme="minorHAnsi"/>
          <w:sz w:val="24"/>
          <w:szCs w:val="24"/>
        </w:rPr>
        <w:t xml:space="preserve"> </w:t>
      </w:r>
    </w:p>
    <w:p w14:paraId="4697B217" w14:textId="77777777" w:rsidR="006E29F9" w:rsidRPr="009B18FC" w:rsidRDefault="006E29F9" w:rsidP="00F0135A">
      <w:pPr>
        <w:pStyle w:val="NoSpacing"/>
        <w:rPr>
          <w:rFonts w:cstheme="minorHAnsi"/>
          <w:sz w:val="24"/>
          <w:szCs w:val="24"/>
        </w:rPr>
      </w:pPr>
    </w:p>
    <w:p w14:paraId="4697B218" w14:textId="1A1E10E3" w:rsidR="006E29F9" w:rsidRPr="009B18FC" w:rsidRDefault="006E29F9" w:rsidP="00F0135A">
      <w:pPr>
        <w:pStyle w:val="NoSpacing"/>
        <w:rPr>
          <w:rFonts w:cstheme="minorHAnsi"/>
          <w:b/>
          <w:sz w:val="24"/>
          <w:szCs w:val="24"/>
        </w:rPr>
      </w:pPr>
      <w:r w:rsidRPr="009B18FC">
        <w:rPr>
          <w:rFonts w:cstheme="minorHAnsi"/>
          <w:b/>
          <w:sz w:val="24"/>
          <w:szCs w:val="24"/>
        </w:rPr>
        <w:t>CLOSING DATE FOR APPLICATIONS:</w:t>
      </w:r>
      <w:r w:rsidR="00447A1E" w:rsidRPr="009B18FC">
        <w:rPr>
          <w:rFonts w:cstheme="minorHAnsi"/>
          <w:b/>
          <w:sz w:val="24"/>
          <w:szCs w:val="24"/>
        </w:rPr>
        <w:t xml:space="preserve"> </w:t>
      </w:r>
      <w:r w:rsidR="00A82E73">
        <w:rPr>
          <w:rFonts w:cstheme="minorHAnsi"/>
          <w:b/>
          <w:sz w:val="24"/>
          <w:szCs w:val="24"/>
        </w:rPr>
        <w:t>4pm</w:t>
      </w:r>
      <w:r w:rsidR="00E1396B" w:rsidRPr="009B18FC">
        <w:rPr>
          <w:rFonts w:cstheme="minorHAnsi"/>
          <w:b/>
          <w:sz w:val="24"/>
          <w:szCs w:val="24"/>
        </w:rPr>
        <w:t xml:space="preserve"> Monday </w:t>
      </w:r>
      <w:r w:rsidR="00A82E73">
        <w:rPr>
          <w:rFonts w:cstheme="minorHAnsi"/>
          <w:b/>
          <w:sz w:val="24"/>
          <w:szCs w:val="24"/>
        </w:rPr>
        <w:t>18</w:t>
      </w:r>
      <w:r w:rsidR="00A82E73" w:rsidRPr="00A82E73">
        <w:rPr>
          <w:rFonts w:cstheme="minorHAnsi"/>
          <w:b/>
          <w:sz w:val="24"/>
          <w:szCs w:val="24"/>
          <w:vertAlign w:val="superscript"/>
        </w:rPr>
        <w:t>th</w:t>
      </w:r>
      <w:r w:rsidR="00A82E73">
        <w:rPr>
          <w:rFonts w:cstheme="minorHAnsi"/>
          <w:b/>
          <w:sz w:val="24"/>
          <w:szCs w:val="24"/>
        </w:rPr>
        <w:t xml:space="preserve"> January 2021</w:t>
      </w:r>
    </w:p>
    <w:p w14:paraId="4697B21A" w14:textId="6350CAB3" w:rsidR="006E29F9" w:rsidRPr="009B18FC" w:rsidRDefault="00E1396B" w:rsidP="00F0135A">
      <w:pPr>
        <w:pStyle w:val="NoSpacing"/>
        <w:rPr>
          <w:rFonts w:cstheme="minorHAnsi"/>
          <w:b/>
          <w:sz w:val="24"/>
          <w:szCs w:val="24"/>
        </w:rPr>
      </w:pPr>
      <w:r w:rsidRPr="009B18FC">
        <w:rPr>
          <w:rFonts w:cstheme="minorHAnsi"/>
          <w:b/>
          <w:sz w:val="24"/>
          <w:szCs w:val="24"/>
        </w:rPr>
        <w:t xml:space="preserve">INTERVIEWS WILL TAKE PLACE </w:t>
      </w:r>
      <w:r w:rsidR="00853800" w:rsidRPr="009B18FC">
        <w:rPr>
          <w:rFonts w:cstheme="minorHAnsi"/>
          <w:b/>
          <w:sz w:val="24"/>
          <w:szCs w:val="24"/>
        </w:rPr>
        <w:t xml:space="preserve">on Friday </w:t>
      </w:r>
      <w:r w:rsidR="00A82E73">
        <w:rPr>
          <w:rFonts w:cstheme="minorHAnsi"/>
          <w:b/>
          <w:sz w:val="24"/>
          <w:szCs w:val="24"/>
        </w:rPr>
        <w:t>22nd</w:t>
      </w:r>
      <w:r w:rsidR="00853800" w:rsidRPr="009B18FC">
        <w:rPr>
          <w:rFonts w:cstheme="minorHAnsi"/>
          <w:b/>
          <w:sz w:val="24"/>
          <w:szCs w:val="24"/>
        </w:rPr>
        <w:t xml:space="preserve"> or Monday </w:t>
      </w:r>
      <w:r w:rsidR="00A82E73">
        <w:rPr>
          <w:rFonts w:cstheme="minorHAnsi"/>
          <w:b/>
          <w:sz w:val="24"/>
          <w:szCs w:val="24"/>
        </w:rPr>
        <w:t>25</w:t>
      </w:r>
      <w:r w:rsidR="00A82E73" w:rsidRPr="00A82E73">
        <w:rPr>
          <w:rFonts w:cstheme="minorHAnsi"/>
          <w:b/>
          <w:sz w:val="24"/>
          <w:szCs w:val="24"/>
          <w:vertAlign w:val="superscript"/>
        </w:rPr>
        <w:t>th</w:t>
      </w:r>
      <w:r w:rsidR="00A82E73">
        <w:rPr>
          <w:rFonts w:cstheme="minorHAnsi"/>
          <w:b/>
          <w:sz w:val="24"/>
          <w:szCs w:val="24"/>
        </w:rPr>
        <w:t xml:space="preserve"> January 2021</w:t>
      </w:r>
    </w:p>
    <w:sectPr w:rsidR="006E29F9" w:rsidRPr="009B18F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F2C08" w14:textId="77777777" w:rsidR="00591728" w:rsidRDefault="00591728" w:rsidP="00F0135A">
      <w:pPr>
        <w:spacing w:after="0" w:line="240" w:lineRule="auto"/>
      </w:pPr>
      <w:r>
        <w:separator/>
      </w:r>
    </w:p>
  </w:endnote>
  <w:endnote w:type="continuationSeparator" w:id="0">
    <w:p w14:paraId="23EAF795" w14:textId="77777777" w:rsidR="00591728" w:rsidRDefault="00591728" w:rsidP="00F0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16DAF" w14:textId="77777777" w:rsidR="00591728" w:rsidRDefault="00591728" w:rsidP="00F0135A">
      <w:pPr>
        <w:spacing w:after="0" w:line="240" w:lineRule="auto"/>
      </w:pPr>
      <w:r>
        <w:separator/>
      </w:r>
    </w:p>
  </w:footnote>
  <w:footnote w:type="continuationSeparator" w:id="0">
    <w:p w14:paraId="5F1E577E" w14:textId="77777777" w:rsidR="00591728" w:rsidRDefault="00591728" w:rsidP="00F0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7B21F" w14:textId="77777777" w:rsidR="00447A1E" w:rsidRDefault="00447A1E" w:rsidP="00F0135A">
    <w:pPr>
      <w:pStyle w:val="Header"/>
      <w:tabs>
        <w:tab w:val="center" w:pos="4395"/>
      </w:tabs>
    </w:pPr>
    <w:r>
      <w:rPr>
        <w:rFonts w:ascii="Lucida Sans" w:eastAsia="Calibri" w:hAnsi="Lucida Sans"/>
        <w:noProof/>
        <w:color w:val="1F497D"/>
        <w:sz w:val="20"/>
        <w:lang w:eastAsia="en-GB"/>
      </w:rPr>
      <w:drawing>
        <wp:inline distT="0" distB="0" distL="0" distR="0" wp14:anchorId="4697B222" wp14:editId="4697B223">
          <wp:extent cx="1701800" cy="8464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i/>
        <w:noProof/>
        <w:color w:val="008000"/>
      </w:rPr>
      <w:t xml:space="preserve">                                                                 </w:t>
    </w:r>
    <w:r w:rsidRPr="00447A1E">
      <w:rPr>
        <w:rFonts w:cs="Arial"/>
        <w:b/>
        <w:i/>
        <w:noProof/>
        <w:color w:val="008000"/>
        <w:lang w:eastAsia="en-GB"/>
      </w:rPr>
      <w:drawing>
        <wp:inline distT="0" distB="0" distL="0" distR="0" wp14:anchorId="4697B224" wp14:editId="4697B225">
          <wp:extent cx="1956527" cy="1113597"/>
          <wp:effectExtent l="0" t="0" r="0" b="0"/>
          <wp:docPr id="3" name="Picture 3" descr="S:\Users\Anna Skehan\MiCLU\Logos\logo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Users\Anna Skehan\MiCLU\Logos\logo_fin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068" cy="1123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97B220" w14:textId="77777777" w:rsidR="00447A1E" w:rsidRDefault="00447A1E" w:rsidP="00F0135A">
    <w:pPr>
      <w:pStyle w:val="Header"/>
      <w:tabs>
        <w:tab w:val="left" w:pos="6495"/>
      </w:tabs>
    </w:pPr>
  </w:p>
  <w:p w14:paraId="4697B221" w14:textId="77777777" w:rsidR="00447A1E" w:rsidRDefault="00447A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5A"/>
    <w:rsid w:val="00164D13"/>
    <w:rsid w:val="00222B28"/>
    <w:rsid w:val="0024796B"/>
    <w:rsid w:val="00262F7F"/>
    <w:rsid w:val="002C4D2D"/>
    <w:rsid w:val="00394D80"/>
    <w:rsid w:val="00447A1E"/>
    <w:rsid w:val="004929C4"/>
    <w:rsid w:val="004D1A3A"/>
    <w:rsid w:val="00521769"/>
    <w:rsid w:val="00572D71"/>
    <w:rsid w:val="00591728"/>
    <w:rsid w:val="00597474"/>
    <w:rsid w:val="006E29F9"/>
    <w:rsid w:val="0075707B"/>
    <w:rsid w:val="00791D53"/>
    <w:rsid w:val="007B0E33"/>
    <w:rsid w:val="00804913"/>
    <w:rsid w:val="008414F7"/>
    <w:rsid w:val="00853800"/>
    <w:rsid w:val="008758BA"/>
    <w:rsid w:val="00995667"/>
    <w:rsid w:val="009B18FC"/>
    <w:rsid w:val="009C0564"/>
    <w:rsid w:val="009D325F"/>
    <w:rsid w:val="00A82E73"/>
    <w:rsid w:val="00AE74BC"/>
    <w:rsid w:val="00B602A7"/>
    <w:rsid w:val="00C22BD0"/>
    <w:rsid w:val="00C535D3"/>
    <w:rsid w:val="00D71A05"/>
    <w:rsid w:val="00DB19A3"/>
    <w:rsid w:val="00E1396B"/>
    <w:rsid w:val="00E37A2A"/>
    <w:rsid w:val="00EE6B13"/>
    <w:rsid w:val="00F0135A"/>
    <w:rsid w:val="00F2403E"/>
    <w:rsid w:val="00F30786"/>
    <w:rsid w:val="00F656C0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97B208"/>
  <w15:docId w15:val="{69820E0B-ED66-4AF0-B3AA-91095FE0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3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0135A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0135A"/>
  </w:style>
  <w:style w:type="paragraph" w:styleId="Footer">
    <w:name w:val="footer"/>
    <w:basedOn w:val="Normal"/>
    <w:link w:val="FooterChar"/>
    <w:uiPriority w:val="99"/>
    <w:unhideWhenUsed/>
    <w:rsid w:val="00F0135A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0135A"/>
  </w:style>
  <w:style w:type="paragraph" w:styleId="BalloonText">
    <w:name w:val="Balloon Text"/>
    <w:basedOn w:val="Normal"/>
    <w:link w:val="BalloonTextChar"/>
    <w:uiPriority w:val="99"/>
    <w:semiHidden/>
    <w:unhideWhenUsed/>
    <w:rsid w:val="00F0135A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5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135A"/>
    <w:pPr>
      <w:spacing w:after="0" w:line="240" w:lineRule="auto"/>
    </w:pPr>
    <w:rPr>
      <w:lang w:val="en-US"/>
    </w:rPr>
  </w:style>
  <w:style w:type="character" w:styleId="PageNumber">
    <w:name w:val="page number"/>
    <w:rsid w:val="00F0135A"/>
  </w:style>
  <w:style w:type="character" w:styleId="CommentReference">
    <w:name w:val="annotation reference"/>
    <w:basedOn w:val="DefaultParagraphFont"/>
    <w:uiPriority w:val="99"/>
    <w:semiHidden/>
    <w:unhideWhenUsed/>
    <w:rsid w:val="00F013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3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35A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4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b/>
      <w:bCs/>
      <w:bdr w:val="none" w:sz="0" w:space="0" w:color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47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FF77F5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EE6B13"/>
  </w:style>
  <w:style w:type="character" w:styleId="UnresolvedMention">
    <w:name w:val="Unresolved Mention"/>
    <w:basedOn w:val="DefaultParagraphFont"/>
    <w:uiPriority w:val="99"/>
    <w:semiHidden/>
    <w:unhideWhenUsed/>
    <w:rsid w:val="007B0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iclu.org/get-involved" TargetMode="External"/><Relationship Id="rId4" Type="http://schemas.openxmlformats.org/officeDocument/2006/relationships/styles" Target="styles.xml"/><Relationship Id="rId9" Type="http://schemas.openxmlformats.org/officeDocument/2006/relationships/hyperlink" Target="mailto:recruitment@islingtonlaw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27a185-c258-4b9e-b8f9-2457dc2ff51b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575708E778D42A519A88D952A29B2" ma:contentTypeVersion="12" ma:contentTypeDescription="Create a new document." ma:contentTypeScope="" ma:versionID="5203f1f1cf54d52398fd6b4b646187f4">
  <xsd:schema xmlns:xsd="http://www.w3.org/2001/XMLSchema" xmlns:xs="http://www.w3.org/2001/XMLSchema" xmlns:p="http://schemas.microsoft.com/office/2006/metadata/properties" xmlns:ns2="cc1adb94-6f70-49f4-a822-57dbe10d79fb" xmlns:ns3="ba27a185-c258-4b9e-b8f9-2457dc2ff51b" targetNamespace="http://schemas.microsoft.com/office/2006/metadata/properties" ma:root="true" ma:fieldsID="1c0651ffbdc6b987670e3f1789dc78a6" ns2:_="" ns3:_="">
    <xsd:import namespace="cc1adb94-6f70-49f4-a822-57dbe10d79fb"/>
    <xsd:import namespace="ba27a185-c258-4b9e-b8f9-2457dc2ff5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adb94-6f70-49f4-a822-57dbe10d7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7a185-c258-4b9e-b8f9-2457dc2ff51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1AAE8B-6C66-4557-A0B8-10ED5314BCF6}">
  <ds:schemaRefs>
    <ds:schemaRef ds:uri="http://schemas.microsoft.com/office/2006/metadata/properties"/>
    <ds:schemaRef ds:uri="http://schemas.microsoft.com/office/infopath/2007/PartnerControls"/>
    <ds:schemaRef ds:uri="ba27a185-c258-4b9e-b8f9-2457dc2ff51b"/>
  </ds:schemaRefs>
</ds:datastoreItem>
</file>

<file path=customXml/itemProps2.xml><?xml version="1.0" encoding="utf-8"?>
<ds:datastoreItem xmlns:ds="http://schemas.openxmlformats.org/officeDocument/2006/customXml" ds:itemID="{1AE2516A-A5B7-4A0D-8CCD-08A302E9B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adb94-6f70-49f4-a822-57dbe10d79fb"/>
    <ds:schemaRef ds:uri="ba27a185-c258-4b9e-b8f9-2457dc2ff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5344B3-8F2E-49BB-9009-85142A1E7B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Skehan</dc:creator>
  <cp:lastModifiedBy>Deborah Thackray</cp:lastModifiedBy>
  <cp:revision>3</cp:revision>
  <dcterms:created xsi:type="dcterms:W3CDTF">2020-12-15T14:39:00Z</dcterms:created>
  <dcterms:modified xsi:type="dcterms:W3CDTF">2020-12-17T16:58:00Z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0x010100339575708E778D42A519A88D952A29B2</vt:lpwstr>
  </property>
  <property fmtid="{D5CDD505-2E9C-101B-9397-08002B2CF9AE}" pid="3" name="Order">
    <vt:r8>100</vt:r8>
  </property>
  <property fmtid="{D5CDD505-2E9C-101B-9397-08002B2CF9AE}" pid="4" name="ComplianceAssetId">
    <vt:lpwstr/>
  </property>
</Properties>
</file>